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2" w:rsidRPr="0091464D" w:rsidRDefault="00012978" w:rsidP="00A47C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987596"/>
            <wp:effectExtent l="19050" t="0" r="3175" b="0"/>
            <wp:docPr id="1" name="Рисунок 1" descr="C:\Users\ирина\Downloads\sw - psb - abi -c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sw - psb - abi -c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78" w:rsidRDefault="00012978" w:rsidP="00A47C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B63A3" w:rsidRPr="0091464D" w:rsidRDefault="00A47CF2" w:rsidP="00A47C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1464D">
        <w:rPr>
          <w:b/>
          <w:bCs/>
          <w:color w:val="000000"/>
        </w:rPr>
        <w:t xml:space="preserve">Начинается прием заявок на </w:t>
      </w:r>
      <w:r w:rsidR="007700D5" w:rsidRPr="0091464D">
        <w:rPr>
          <w:b/>
          <w:bCs/>
          <w:color w:val="000000"/>
        </w:rPr>
        <w:t>инвестиционную площадку «</w:t>
      </w:r>
      <w:proofErr w:type="spellStart"/>
      <w:r w:rsidR="007700D5" w:rsidRPr="0091464D">
        <w:rPr>
          <w:b/>
          <w:bCs/>
          <w:color w:val="000000"/>
        </w:rPr>
        <w:t>Стартап</w:t>
      </w:r>
      <w:proofErr w:type="spellEnd"/>
      <w:r w:rsidR="007700D5" w:rsidRPr="0091464D">
        <w:rPr>
          <w:b/>
          <w:bCs/>
          <w:color w:val="000000"/>
        </w:rPr>
        <w:t xml:space="preserve"> Уикенд</w:t>
      </w:r>
      <w:r w:rsidRPr="0091464D">
        <w:rPr>
          <w:b/>
          <w:bCs/>
          <w:color w:val="000000"/>
        </w:rPr>
        <w:t>-11</w:t>
      </w:r>
      <w:r w:rsidR="007700D5" w:rsidRPr="0091464D">
        <w:rPr>
          <w:b/>
          <w:bCs/>
          <w:color w:val="000000"/>
        </w:rPr>
        <w:t>»</w:t>
      </w:r>
    </w:p>
    <w:p w:rsidR="00EB63A3" w:rsidRPr="0091464D" w:rsidRDefault="00EB63A3" w:rsidP="00A47C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0C42EC" w:rsidRPr="0091464D" w:rsidRDefault="00EB63A3" w:rsidP="00A47C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91464D">
        <w:rPr>
          <w:b/>
          <w:bCs/>
          <w:color w:val="000000"/>
        </w:rPr>
        <w:t>Центр поддержки предпринимательства Алтайского края</w:t>
      </w:r>
      <w:r w:rsidR="00881390" w:rsidRPr="0091464D">
        <w:rPr>
          <w:bCs/>
          <w:color w:val="000000"/>
        </w:rPr>
        <w:t xml:space="preserve"> </w:t>
      </w:r>
      <w:r w:rsidR="004F75B3" w:rsidRPr="0091464D">
        <w:rPr>
          <w:bCs/>
          <w:color w:val="000000"/>
        </w:rPr>
        <w:t>начинает прием заявок на</w:t>
      </w:r>
      <w:r w:rsidR="000C42EC" w:rsidRPr="0091464D">
        <w:rPr>
          <w:bCs/>
          <w:color w:val="000000"/>
        </w:rPr>
        <w:t xml:space="preserve"> одиннадцатую</w:t>
      </w:r>
      <w:r w:rsidR="00881390" w:rsidRPr="0091464D">
        <w:rPr>
          <w:bCs/>
          <w:color w:val="000000"/>
        </w:rPr>
        <w:t xml:space="preserve"> </w:t>
      </w:r>
      <w:r w:rsidR="004F75B3" w:rsidRPr="0091464D">
        <w:rPr>
          <w:b/>
          <w:bCs/>
          <w:color w:val="000000"/>
        </w:rPr>
        <w:t>инвестиционную б</w:t>
      </w:r>
      <w:r w:rsidR="00A82774" w:rsidRPr="0091464D">
        <w:rPr>
          <w:b/>
          <w:bCs/>
          <w:color w:val="000000"/>
        </w:rPr>
        <w:t>изнес-площадку «</w:t>
      </w:r>
      <w:proofErr w:type="spellStart"/>
      <w:r w:rsidR="00A82774" w:rsidRPr="0091464D">
        <w:rPr>
          <w:b/>
          <w:bCs/>
          <w:color w:val="000000"/>
        </w:rPr>
        <w:t>Стартап</w:t>
      </w:r>
      <w:proofErr w:type="spellEnd"/>
      <w:r w:rsidR="00A82774" w:rsidRPr="0091464D">
        <w:rPr>
          <w:b/>
          <w:bCs/>
          <w:color w:val="000000"/>
        </w:rPr>
        <w:t xml:space="preserve"> Уикенд»</w:t>
      </w:r>
      <w:r w:rsidR="000C42EC" w:rsidRPr="0091464D">
        <w:rPr>
          <w:bCs/>
          <w:color w:val="000000"/>
        </w:rPr>
        <w:t>.</w:t>
      </w:r>
    </w:p>
    <w:p w:rsidR="00E60F12" w:rsidRPr="0091464D" w:rsidRDefault="00EB63A3" w:rsidP="00E6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146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Участие в </w:t>
      </w:r>
      <w:proofErr w:type="spellStart"/>
      <w:proofErr w:type="gramStart"/>
      <w:r w:rsidRPr="0091464D">
        <w:rPr>
          <w:rFonts w:ascii="Times New Roman" w:hAnsi="Times New Roman" w:cs="Times New Roman"/>
          <w:bCs/>
          <w:color w:val="000000"/>
          <w:sz w:val="24"/>
          <w:szCs w:val="24"/>
        </w:rPr>
        <w:t>бизнес-площадке</w:t>
      </w:r>
      <w:proofErr w:type="spellEnd"/>
      <w:proofErr w:type="gramEnd"/>
      <w:r w:rsidRPr="009146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предполага</w:t>
      </w:r>
      <w:r w:rsidR="00E60F12" w:rsidRPr="009146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ет защиту своего </w:t>
      </w:r>
      <w:proofErr w:type="spellStart"/>
      <w:r w:rsidR="00E60F12" w:rsidRPr="0091464D">
        <w:rPr>
          <w:rFonts w:ascii="Times New Roman" w:hAnsi="Times New Roman" w:cs="Times New Roman"/>
          <w:bCs/>
          <w:color w:val="000000"/>
          <w:sz w:val="24"/>
          <w:szCs w:val="24"/>
        </w:rPr>
        <w:t>бизнес-проекта</w:t>
      </w:r>
      <w:proofErr w:type="spellEnd"/>
      <w:r w:rsidR="00E60F12" w:rsidRPr="009146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46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перед экспертной комиссией, </w:t>
      </w:r>
      <w:r w:rsidR="0091464D" w:rsidRPr="0091464D">
        <w:rPr>
          <w:rFonts w:ascii="Times New Roman" w:hAnsi="Times New Roman" w:cs="Times New Roman"/>
          <w:bCs/>
          <w:color w:val="000000"/>
          <w:sz w:val="24"/>
          <w:szCs w:val="24"/>
        </w:rPr>
        <w:t>с целью привлечения финансирования на расширение собственного бизнеса</w:t>
      </w:r>
      <w:r w:rsidR="0091464D" w:rsidRPr="0091464D">
        <w:rPr>
          <w:rFonts w:ascii="Times New Roman" w:hAnsi="Times New Roman" w:cs="Times New Roman"/>
          <w:sz w:val="24"/>
          <w:szCs w:val="24"/>
        </w:rPr>
        <w:t xml:space="preserve">. Комиссия </w:t>
      </w:r>
      <w:r w:rsidR="00E60F12" w:rsidRPr="0091464D">
        <w:rPr>
          <w:rFonts w:ascii="Times New Roman" w:hAnsi="Times New Roman" w:cs="Times New Roman"/>
          <w:sz w:val="24"/>
          <w:szCs w:val="24"/>
        </w:rPr>
        <w:t>состоит из представителей объектов инфраструктуры поддержки малого и среднего предпринимательства,</w:t>
      </w:r>
      <w:r w:rsidR="0091464D" w:rsidRPr="0091464D">
        <w:rPr>
          <w:rFonts w:ascii="Times New Roman" w:hAnsi="Times New Roman" w:cs="Times New Roman"/>
          <w:sz w:val="24"/>
          <w:szCs w:val="24"/>
        </w:rPr>
        <w:t xml:space="preserve"> частных инвесторов и банковских структур</w:t>
      </w:r>
      <w:r w:rsidRPr="0091464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60F12" w:rsidRPr="0091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60F12" w:rsidRPr="0091464D" w:rsidRDefault="0091464D" w:rsidP="00914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64D">
        <w:rPr>
          <w:rFonts w:ascii="Times New Roman" w:hAnsi="Times New Roman" w:cs="Times New Roman"/>
          <w:sz w:val="24"/>
          <w:szCs w:val="24"/>
        </w:rPr>
        <w:t>По итогам мероприятия к</w:t>
      </w:r>
      <w:r w:rsidR="00E60F12" w:rsidRPr="0091464D">
        <w:rPr>
          <w:rFonts w:ascii="Times New Roman" w:hAnsi="Times New Roman" w:cs="Times New Roman"/>
          <w:sz w:val="24"/>
          <w:szCs w:val="24"/>
        </w:rPr>
        <w:t>аждый участник получит обратную связь п</w:t>
      </w:r>
      <w:r w:rsidR="00D97C17" w:rsidRPr="0091464D">
        <w:rPr>
          <w:rFonts w:ascii="Times New Roman" w:hAnsi="Times New Roman" w:cs="Times New Roman"/>
          <w:sz w:val="24"/>
          <w:szCs w:val="24"/>
        </w:rPr>
        <w:t>о ра</w:t>
      </w:r>
      <w:r w:rsidRPr="0091464D">
        <w:rPr>
          <w:rFonts w:ascii="Times New Roman" w:hAnsi="Times New Roman" w:cs="Times New Roman"/>
          <w:sz w:val="24"/>
          <w:szCs w:val="24"/>
        </w:rPr>
        <w:t xml:space="preserve">звитию своего бизнеса, лучшие работы </w:t>
      </w:r>
      <w:r w:rsidR="00E60F12" w:rsidRPr="0091464D">
        <w:rPr>
          <w:rFonts w:ascii="Times New Roman" w:hAnsi="Times New Roman" w:cs="Times New Roman"/>
          <w:sz w:val="24"/>
          <w:szCs w:val="24"/>
        </w:rPr>
        <w:t xml:space="preserve">будут рекомендованы к финансированию в </w:t>
      </w:r>
      <w:r w:rsidR="00E60F12" w:rsidRPr="0091464D">
        <w:rPr>
          <w:rFonts w:ascii="Times New Roman" w:hAnsi="Times New Roman" w:cs="Times New Roman"/>
          <w:b/>
          <w:sz w:val="24"/>
          <w:szCs w:val="24"/>
        </w:rPr>
        <w:t xml:space="preserve">Венчурном фонде </w:t>
      </w:r>
      <w:proofErr w:type="spellStart"/>
      <w:r w:rsidR="00E60F12" w:rsidRPr="0091464D">
        <w:rPr>
          <w:rFonts w:ascii="Times New Roman" w:hAnsi="Times New Roman" w:cs="Times New Roman"/>
          <w:b/>
          <w:sz w:val="24"/>
          <w:szCs w:val="24"/>
        </w:rPr>
        <w:t>Промсвязьбанка</w:t>
      </w:r>
      <w:proofErr w:type="spellEnd"/>
      <w:r w:rsidR="00E60F12" w:rsidRPr="00914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43E" w:rsidRPr="0091464D" w:rsidRDefault="00E60F12" w:rsidP="0091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  <w:t xml:space="preserve">Участие </w:t>
      </w:r>
      <w:proofErr w:type="gramStart"/>
      <w:r w:rsidRPr="0091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1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1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инвестиционной</w:t>
      </w:r>
      <w:proofErr w:type="gramEnd"/>
      <w:r w:rsidRPr="0091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бизнес-площадке</w:t>
      </w:r>
      <w:proofErr w:type="spellEnd"/>
      <w:r w:rsidRPr="0091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91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Стартап</w:t>
      </w:r>
      <w:proofErr w:type="spellEnd"/>
      <w:r w:rsidRPr="0091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Уикенд-11</w:t>
      </w:r>
      <w:r w:rsidR="00861C7E" w:rsidRPr="0091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» могут принять </w:t>
      </w:r>
      <w:r w:rsidRPr="0091464D">
        <w:rPr>
          <w:rFonts w:ascii="Times New Roman" w:hAnsi="Times New Roman" w:cs="Times New Roman"/>
          <w:sz w:val="24"/>
          <w:szCs w:val="24"/>
        </w:rPr>
        <w:t>предприниматели, имеющие собственный бизнес или</w:t>
      </w:r>
      <w:r w:rsidR="00861C7E" w:rsidRPr="0091464D">
        <w:rPr>
          <w:rFonts w:ascii="Times New Roman" w:hAnsi="Times New Roman" w:cs="Times New Roman"/>
          <w:sz w:val="24"/>
          <w:szCs w:val="24"/>
        </w:rPr>
        <w:t xml:space="preserve"> желающие организовать новое предприятие</w:t>
      </w:r>
      <w:r w:rsidR="00E9243E" w:rsidRPr="0091464D">
        <w:rPr>
          <w:rFonts w:ascii="Times New Roman" w:hAnsi="Times New Roman" w:cs="Times New Roman"/>
          <w:sz w:val="24"/>
          <w:szCs w:val="24"/>
        </w:rPr>
        <w:t xml:space="preserve"> в области производства, торговли, услуг, ИТ.</w:t>
      </w:r>
    </w:p>
    <w:p w:rsidR="00861C7E" w:rsidRDefault="00D97C17" w:rsidP="00861C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464D">
        <w:t xml:space="preserve">Для участия в отборочном этапе необходимо </w:t>
      </w:r>
      <w:r w:rsidRPr="0091464D">
        <w:rPr>
          <w:b/>
        </w:rPr>
        <w:t xml:space="preserve">ЗАПОЛНИТЬ </w:t>
      </w:r>
      <w:r w:rsidRPr="008C18E4">
        <w:rPr>
          <w:b/>
          <w:highlight w:val="yellow"/>
        </w:rPr>
        <w:t>ЗАЯВКУ</w:t>
      </w:r>
      <w:r w:rsidR="004C4915">
        <w:rPr>
          <w:b/>
        </w:rPr>
        <w:t xml:space="preserve">, </w:t>
      </w:r>
      <w:r w:rsidRPr="0091464D">
        <w:t xml:space="preserve"> после чего Вам будет открыт доступ к скачиванию </w:t>
      </w:r>
      <w:r w:rsidRPr="0091464D">
        <w:rPr>
          <w:b/>
        </w:rPr>
        <w:t>Шаблона, финансового плана, памятки и образца презентации</w:t>
      </w:r>
      <w:r w:rsidRPr="0091464D">
        <w:t>. Заполненный</w:t>
      </w:r>
      <w:r w:rsidRPr="0091464D">
        <w:rPr>
          <w:b/>
        </w:rPr>
        <w:t xml:space="preserve"> ШАБЛОН</w:t>
      </w:r>
      <w:r w:rsidRPr="0091464D">
        <w:t xml:space="preserve"> и </w:t>
      </w:r>
      <w:r w:rsidRPr="0091464D">
        <w:rPr>
          <w:b/>
        </w:rPr>
        <w:t>ФИНАНСОВЫЙ ПЛАН</w:t>
      </w:r>
      <w:r w:rsidRPr="0091464D">
        <w:t xml:space="preserve"> необходимо направить в краевой Цент</w:t>
      </w:r>
      <w:r w:rsidR="00861C7E" w:rsidRPr="0091464D">
        <w:t xml:space="preserve">р поддержки предпринимательства </w:t>
      </w:r>
      <w:r w:rsidRPr="0091464D">
        <w:t xml:space="preserve">на электронный адрес </w:t>
      </w:r>
      <w:hyperlink r:id="rId5" w:history="1">
        <w:r w:rsidR="00861C7E" w:rsidRPr="0091464D">
          <w:rPr>
            <w:rStyle w:val="a4"/>
            <w:b/>
            <w:color w:val="auto"/>
            <w:u w:val="none"/>
            <w:lang w:val="en-US"/>
          </w:rPr>
          <w:t>altai</w:t>
        </w:r>
        <w:r w:rsidR="00861C7E" w:rsidRPr="0091464D">
          <w:rPr>
            <w:rStyle w:val="a4"/>
            <w:b/>
            <w:color w:val="auto"/>
            <w:u w:val="none"/>
          </w:rPr>
          <w:t>22</w:t>
        </w:r>
        <w:r w:rsidR="00861C7E" w:rsidRPr="0091464D">
          <w:rPr>
            <w:rStyle w:val="a4"/>
            <w:b/>
            <w:color w:val="auto"/>
            <w:u w:val="none"/>
            <w:lang w:val="en-US"/>
          </w:rPr>
          <w:t>cpp</w:t>
        </w:r>
        <w:r w:rsidR="00861C7E" w:rsidRPr="0091464D">
          <w:rPr>
            <w:rStyle w:val="a4"/>
            <w:b/>
            <w:color w:val="auto"/>
            <w:u w:val="none"/>
          </w:rPr>
          <w:t>@</w:t>
        </w:r>
        <w:r w:rsidR="00861C7E" w:rsidRPr="0091464D">
          <w:rPr>
            <w:rStyle w:val="a4"/>
            <w:b/>
            <w:color w:val="auto"/>
            <w:u w:val="none"/>
            <w:lang w:val="en-US"/>
          </w:rPr>
          <w:t>gmail</w:t>
        </w:r>
        <w:r w:rsidR="00861C7E" w:rsidRPr="0091464D">
          <w:rPr>
            <w:rStyle w:val="a4"/>
            <w:b/>
            <w:color w:val="auto"/>
            <w:u w:val="none"/>
          </w:rPr>
          <w:t>.</w:t>
        </w:r>
        <w:r w:rsidR="00861C7E" w:rsidRPr="0091464D">
          <w:rPr>
            <w:rStyle w:val="a4"/>
            <w:b/>
            <w:color w:val="auto"/>
            <w:u w:val="none"/>
            <w:lang w:val="en-US"/>
          </w:rPr>
          <w:t>com</w:t>
        </w:r>
      </w:hyperlink>
      <w:r w:rsidRPr="0091464D">
        <w:t>.</w:t>
      </w:r>
      <w:r w:rsidR="00861C7E" w:rsidRPr="0091464D">
        <w:rPr>
          <w:color w:val="000000"/>
        </w:rPr>
        <w:t xml:space="preserve"> </w:t>
      </w:r>
    </w:p>
    <w:p w:rsidR="008C18E4" w:rsidRDefault="008C18E4" w:rsidP="00E924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9243E" w:rsidRPr="0091464D" w:rsidRDefault="00861C7E" w:rsidP="00E924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1464D">
        <w:rPr>
          <w:color w:val="000000"/>
        </w:rPr>
        <w:t xml:space="preserve">Прием заявок и предварительный этап отбора </w:t>
      </w:r>
      <w:proofErr w:type="spellStart"/>
      <w:proofErr w:type="gramStart"/>
      <w:r w:rsidRPr="0091464D">
        <w:rPr>
          <w:color w:val="000000"/>
        </w:rPr>
        <w:t>бизнес-проектов</w:t>
      </w:r>
      <w:proofErr w:type="spellEnd"/>
      <w:proofErr w:type="gramEnd"/>
      <w:r w:rsidRPr="0091464D">
        <w:rPr>
          <w:color w:val="000000"/>
        </w:rPr>
        <w:t xml:space="preserve"> будет проходить </w:t>
      </w:r>
      <w:r w:rsidRPr="0091464D">
        <w:rPr>
          <w:b/>
          <w:color w:val="000000"/>
        </w:rPr>
        <w:t>до 09 сентября 2016 года</w:t>
      </w:r>
      <w:r w:rsidRPr="0091464D">
        <w:rPr>
          <w:color w:val="000000"/>
        </w:rPr>
        <w:t>.</w:t>
      </w:r>
      <w:r w:rsidR="00E9243E" w:rsidRPr="0091464D">
        <w:t xml:space="preserve"> </w:t>
      </w:r>
    </w:p>
    <w:p w:rsidR="00D97C17" w:rsidRPr="0091464D" w:rsidRDefault="00E9243E" w:rsidP="00E924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464D">
        <w:t xml:space="preserve">Участники, прошедшие предварительный этап обора, будут допущены к </w:t>
      </w:r>
      <w:r w:rsidRPr="0091464D">
        <w:rPr>
          <w:bCs/>
          <w:color w:val="000000"/>
        </w:rPr>
        <w:t xml:space="preserve">защите своего </w:t>
      </w:r>
      <w:proofErr w:type="spellStart"/>
      <w:proofErr w:type="gramStart"/>
      <w:r w:rsidRPr="0091464D">
        <w:rPr>
          <w:bCs/>
          <w:color w:val="000000"/>
        </w:rPr>
        <w:t>бизнес-проекта</w:t>
      </w:r>
      <w:proofErr w:type="spellEnd"/>
      <w:proofErr w:type="gramEnd"/>
      <w:r w:rsidRPr="0091464D">
        <w:t xml:space="preserve"> на </w:t>
      </w:r>
      <w:r w:rsidRPr="0091464D">
        <w:rPr>
          <w:b/>
          <w:bCs/>
          <w:color w:val="000000"/>
        </w:rPr>
        <w:t xml:space="preserve">11 инвестиционной </w:t>
      </w:r>
      <w:proofErr w:type="spellStart"/>
      <w:r w:rsidRPr="0091464D">
        <w:rPr>
          <w:b/>
          <w:bCs/>
          <w:color w:val="000000"/>
        </w:rPr>
        <w:t>бизнес-площадке</w:t>
      </w:r>
      <w:proofErr w:type="spellEnd"/>
      <w:r w:rsidRPr="0091464D">
        <w:rPr>
          <w:b/>
          <w:bCs/>
          <w:color w:val="000000"/>
        </w:rPr>
        <w:t xml:space="preserve"> «</w:t>
      </w:r>
      <w:proofErr w:type="spellStart"/>
      <w:r w:rsidRPr="0091464D">
        <w:rPr>
          <w:b/>
          <w:bCs/>
          <w:color w:val="000000"/>
        </w:rPr>
        <w:t>Стартап</w:t>
      </w:r>
      <w:proofErr w:type="spellEnd"/>
      <w:r w:rsidRPr="0091464D">
        <w:rPr>
          <w:b/>
          <w:bCs/>
          <w:color w:val="000000"/>
        </w:rPr>
        <w:t xml:space="preserve"> Уикенд</w:t>
      </w:r>
    </w:p>
    <w:p w:rsidR="00D97C17" w:rsidRDefault="00D97C17" w:rsidP="0091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4D">
        <w:rPr>
          <w:rFonts w:ascii="Times New Roman" w:hAnsi="Times New Roman" w:cs="Times New Roman"/>
          <w:sz w:val="24"/>
          <w:szCs w:val="24"/>
        </w:rPr>
        <w:t>Телефон для консультаций: (3852) 22-92-89, 22-92-66</w:t>
      </w:r>
      <w:r w:rsidR="00861C7E" w:rsidRPr="0091464D">
        <w:rPr>
          <w:rFonts w:ascii="Times New Roman" w:hAnsi="Times New Roman" w:cs="Times New Roman"/>
          <w:sz w:val="24"/>
          <w:szCs w:val="24"/>
        </w:rPr>
        <w:t>.</w:t>
      </w:r>
    </w:p>
    <w:p w:rsidR="008C18E4" w:rsidRDefault="008C18E4" w:rsidP="008C18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8C18E4" w:rsidRPr="004C4915" w:rsidRDefault="008C18E4" w:rsidP="008C18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18E4">
        <w:rPr>
          <w:b/>
          <w:highlight w:val="yellow"/>
          <w:shd w:val="clear" w:color="auto" w:fill="FFFFFF"/>
        </w:rPr>
        <w:t>ЗАЯВКА</w:t>
      </w:r>
      <w:r w:rsidRPr="004C4915">
        <w:rPr>
          <w:b/>
          <w:shd w:val="clear" w:color="auto" w:fill="FFFFFF"/>
        </w:rPr>
        <w:t xml:space="preserve"> на участие в </w:t>
      </w:r>
      <w:proofErr w:type="spellStart"/>
      <w:r w:rsidRPr="004C4915">
        <w:rPr>
          <w:b/>
          <w:shd w:val="clear" w:color="auto" w:fill="FFFFFF"/>
        </w:rPr>
        <w:t>StartUp</w:t>
      </w:r>
      <w:proofErr w:type="spellEnd"/>
      <w:r w:rsidRPr="004C4915">
        <w:rPr>
          <w:b/>
          <w:shd w:val="clear" w:color="auto" w:fill="FFFFFF"/>
        </w:rPr>
        <w:t xml:space="preserve"> </w:t>
      </w:r>
      <w:proofErr w:type="spellStart"/>
      <w:r w:rsidRPr="004C4915">
        <w:rPr>
          <w:b/>
          <w:shd w:val="clear" w:color="auto" w:fill="FFFFFF"/>
        </w:rPr>
        <w:t>Weekend</w:t>
      </w:r>
      <w:proofErr w:type="spellEnd"/>
      <w:r w:rsidRPr="004C4915">
        <w:rPr>
          <w:b/>
          <w:shd w:val="clear" w:color="auto" w:fill="FFFFFF"/>
        </w:rPr>
        <w:t xml:space="preserve"> 11</w:t>
      </w:r>
      <w:r w:rsidRPr="004C4915">
        <w:rPr>
          <w:shd w:val="clear" w:color="auto" w:fill="FFFFFF"/>
        </w:rPr>
        <w:t xml:space="preserve">, </w:t>
      </w:r>
      <w:r w:rsidRPr="004C4915">
        <w:t>расположена по ссылке</w:t>
      </w:r>
      <w:r w:rsidRPr="004C4915">
        <w:rPr>
          <w:b/>
        </w:rPr>
        <w:t xml:space="preserve">  </w:t>
      </w:r>
      <w:hyperlink r:id="rId6" w:history="1">
        <w:r w:rsidRPr="008C18E4">
          <w:rPr>
            <w:rStyle w:val="a4"/>
            <w:b/>
          </w:rPr>
          <w:t>https://goo.gl/forms/YuL5RYnwFXZXQ</w:t>
        </w:r>
        <w:r w:rsidRPr="008C18E4">
          <w:rPr>
            <w:rStyle w:val="a4"/>
            <w:b/>
          </w:rPr>
          <w:t>R</w:t>
        </w:r>
        <w:r w:rsidRPr="008C18E4">
          <w:rPr>
            <w:rStyle w:val="a4"/>
            <w:b/>
          </w:rPr>
          <w:t>2z2</w:t>
        </w:r>
      </w:hyperlink>
    </w:p>
    <w:p w:rsidR="0091464D" w:rsidRPr="0091464D" w:rsidRDefault="0091464D" w:rsidP="0091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3A3" w:rsidRPr="0091464D" w:rsidRDefault="00EB63A3" w:rsidP="00A47C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0F07E7" w:rsidRPr="0091464D" w:rsidRDefault="00E9243E" w:rsidP="00A47C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hd w:val="clear" w:color="auto" w:fill="FFFFFF"/>
        </w:rPr>
      </w:pPr>
      <w:r w:rsidRPr="0091464D">
        <w:rPr>
          <w:b/>
          <w:bCs/>
          <w:color w:val="000000"/>
        </w:rPr>
        <w:t>Справка:</w:t>
      </w:r>
      <w:r w:rsidRPr="0091464D">
        <w:rPr>
          <w:bCs/>
          <w:color w:val="000000"/>
        </w:rPr>
        <w:t xml:space="preserve"> </w:t>
      </w:r>
      <w:r w:rsidR="00EB63A3" w:rsidRPr="0091464D">
        <w:rPr>
          <w:bCs/>
          <w:color w:val="000000"/>
        </w:rPr>
        <w:t xml:space="preserve">Участники предыдущих </w:t>
      </w:r>
      <w:proofErr w:type="spellStart"/>
      <w:proofErr w:type="gramStart"/>
      <w:r w:rsidR="00EB63A3" w:rsidRPr="0091464D">
        <w:rPr>
          <w:bCs/>
          <w:color w:val="000000"/>
        </w:rPr>
        <w:t>бизнес-площадок</w:t>
      </w:r>
      <w:proofErr w:type="spellEnd"/>
      <w:proofErr w:type="gramEnd"/>
      <w:r w:rsidR="00EB63A3" w:rsidRPr="0091464D">
        <w:rPr>
          <w:bCs/>
          <w:color w:val="000000"/>
        </w:rPr>
        <w:t xml:space="preserve"> являются резидентами и выпускниками Алтайского </w:t>
      </w:r>
      <w:proofErr w:type="spellStart"/>
      <w:r w:rsidR="00EB63A3" w:rsidRPr="0091464D">
        <w:rPr>
          <w:bCs/>
          <w:color w:val="000000"/>
        </w:rPr>
        <w:t>бизнес-инкубатора</w:t>
      </w:r>
      <w:proofErr w:type="spellEnd"/>
      <w:r w:rsidR="00EB63A3" w:rsidRPr="0091464D">
        <w:rPr>
          <w:bCs/>
          <w:color w:val="000000"/>
        </w:rPr>
        <w:t xml:space="preserve">, получателями финансовой поддержки Алтайского фонда </w:t>
      </w:r>
      <w:proofErr w:type="spellStart"/>
      <w:r w:rsidR="00EB63A3" w:rsidRPr="0091464D">
        <w:rPr>
          <w:bCs/>
          <w:color w:val="000000"/>
        </w:rPr>
        <w:t>микрозаймов</w:t>
      </w:r>
      <w:proofErr w:type="spellEnd"/>
      <w:r w:rsidR="000F07E7" w:rsidRPr="0091464D">
        <w:rPr>
          <w:bCs/>
          <w:color w:val="000000"/>
        </w:rPr>
        <w:t xml:space="preserve"> и</w:t>
      </w:r>
      <w:r w:rsidR="00EB63A3" w:rsidRPr="0091464D">
        <w:rPr>
          <w:bCs/>
          <w:color w:val="000000"/>
        </w:rPr>
        <w:t xml:space="preserve"> целевых грантов. Важными достижениями площадки также является финансовая поддержка Венчурного фонда и частных инвесторов.</w:t>
      </w:r>
      <w:r w:rsidR="000F07E7" w:rsidRPr="0091464D">
        <w:t xml:space="preserve"> Венчурным фондом </w:t>
      </w:r>
      <w:proofErr w:type="spellStart"/>
      <w:r w:rsidR="000F07E7" w:rsidRPr="0091464D">
        <w:t>Промсвязьбанка</w:t>
      </w:r>
      <w:proofErr w:type="spellEnd"/>
      <w:r w:rsidR="000F07E7" w:rsidRPr="0091464D">
        <w:t xml:space="preserve"> был профинансирован проект </w:t>
      </w:r>
      <w:r w:rsidR="000F07E7" w:rsidRPr="0091464D">
        <w:rPr>
          <w:b/>
        </w:rPr>
        <w:t>«</w:t>
      </w:r>
      <w:proofErr w:type="spellStart"/>
      <w:r w:rsidR="000F07E7" w:rsidRPr="0091464D">
        <w:rPr>
          <w:b/>
        </w:rPr>
        <w:t>АлтайАвиа</w:t>
      </w:r>
      <w:proofErr w:type="spellEnd"/>
      <w:r w:rsidR="000F07E7" w:rsidRPr="0091464D">
        <w:rPr>
          <w:b/>
        </w:rPr>
        <w:t>»</w:t>
      </w:r>
      <w:r w:rsidR="000F07E7" w:rsidRPr="0091464D">
        <w:t xml:space="preserve"> на сумму 2 700 000 рублей. Проект направлен на разработку и введение </w:t>
      </w:r>
      <w:r w:rsidR="000F07E7" w:rsidRPr="0091464D">
        <w:rPr>
          <w:color w:val="000000"/>
          <w:shd w:val="clear" w:color="auto" w:fill="FFFFFF"/>
        </w:rPr>
        <w:t xml:space="preserve">в эксплуатацию информационной </w:t>
      </w:r>
      <w:proofErr w:type="spellStart"/>
      <w:r w:rsidR="000F07E7" w:rsidRPr="0091464D">
        <w:rPr>
          <w:color w:val="000000"/>
          <w:shd w:val="clear" w:color="auto" w:fill="FFFFFF"/>
        </w:rPr>
        <w:t>транспортно-логистической</w:t>
      </w:r>
      <w:proofErr w:type="spellEnd"/>
      <w:r w:rsidR="000F07E7" w:rsidRPr="0091464D">
        <w:rPr>
          <w:color w:val="000000"/>
          <w:shd w:val="clear" w:color="auto" w:fill="FFFFFF"/>
        </w:rPr>
        <w:t xml:space="preserve"> модели организации </w:t>
      </w:r>
      <w:proofErr w:type="spellStart"/>
      <w:r w:rsidR="000F07E7" w:rsidRPr="0091464D">
        <w:rPr>
          <w:color w:val="000000"/>
          <w:shd w:val="clear" w:color="auto" w:fill="FFFFFF"/>
        </w:rPr>
        <w:t>трансферов</w:t>
      </w:r>
      <w:proofErr w:type="spellEnd"/>
      <w:r w:rsidR="000F07E7" w:rsidRPr="0091464D">
        <w:rPr>
          <w:color w:val="000000"/>
          <w:shd w:val="clear" w:color="auto" w:fill="FFFFFF"/>
        </w:rPr>
        <w:t xml:space="preserve"> в аэропорт Толмачево </w:t>
      </w:r>
      <w:proofErr w:type="gramStart"/>
      <w:r w:rsidR="000F07E7" w:rsidRPr="0091464D">
        <w:rPr>
          <w:color w:val="000000"/>
          <w:shd w:val="clear" w:color="auto" w:fill="FFFFFF"/>
        </w:rPr>
        <w:t>г</w:t>
      </w:r>
      <w:proofErr w:type="gramEnd"/>
      <w:r w:rsidR="000F07E7" w:rsidRPr="0091464D">
        <w:rPr>
          <w:color w:val="000000"/>
          <w:shd w:val="clear" w:color="auto" w:fill="FFFFFF"/>
        </w:rPr>
        <w:t>. Новосибирска  для пассажиров из г. Барнаула</w:t>
      </w:r>
      <w:r w:rsidR="000F07E7" w:rsidRPr="0091464D">
        <w:rPr>
          <w:b/>
          <w:bCs/>
          <w:color w:val="000000"/>
          <w:shd w:val="clear" w:color="auto" w:fill="FFFFFF"/>
        </w:rPr>
        <w:t>.</w:t>
      </w:r>
      <w:r w:rsidR="000F07E7" w:rsidRPr="0091464D">
        <w:rPr>
          <w:bCs/>
          <w:color w:val="000000"/>
          <w:shd w:val="clear" w:color="auto" w:fill="FFFFFF"/>
        </w:rPr>
        <w:t xml:space="preserve"> По итогам седьмой </w:t>
      </w:r>
      <w:proofErr w:type="spellStart"/>
      <w:proofErr w:type="gramStart"/>
      <w:r w:rsidR="000F07E7" w:rsidRPr="0091464D">
        <w:rPr>
          <w:bCs/>
          <w:color w:val="000000"/>
          <w:shd w:val="clear" w:color="auto" w:fill="FFFFFF"/>
        </w:rPr>
        <w:t>бизнес-площадки</w:t>
      </w:r>
      <w:proofErr w:type="spellEnd"/>
      <w:proofErr w:type="gramEnd"/>
      <w:r w:rsidR="000F07E7" w:rsidRPr="0091464D">
        <w:rPr>
          <w:bCs/>
          <w:color w:val="000000"/>
          <w:shd w:val="clear" w:color="auto" w:fill="FFFFFF"/>
        </w:rPr>
        <w:t xml:space="preserve">, инвестиционную поддержку частного инвестора в размере 1 300 000 рублей получил </w:t>
      </w:r>
      <w:r w:rsidR="000F07E7" w:rsidRPr="0091464D">
        <w:rPr>
          <w:b/>
          <w:bCs/>
          <w:color w:val="000000"/>
          <w:shd w:val="clear" w:color="auto" w:fill="FFFFFF"/>
        </w:rPr>
        <w:t>Роман Васильев</w:t>
      </w:r>
      <w:r w:rsidR="000F07E7" w:rsidRPr="0091464D">
        <w:rPr>
          <w:bCs/>
          <w:color w:val="000000"/>
          <w:shd w:val="clear" w:color="auto" w:fill="FFFFFF"/>
        </w:rPr>
        <w:t xml:space="preserve"> на развитие сети прокатов спортивного инвентаря «</w:t>
      </w:r>
      <w:r w:rsidR="000F07E7" w:rsidRPr="0091464D">
        <w:rPr>
          <w:bCs/>
          <w:color w:val="000000"/>
          <w:shd w:val="clear" w:color="auto" w:fill="FFFFFF"/>
          <w:lang w:val="en-US"/>
        </w:rPr>
        <w:t>FUN</w:t>
      </w:r>
      <w:r w:rsidR="000F07E7" w:rsidRPr="0091464D">
        <w:rPr>
          <w:bCs/>
          <w:color w:val="000000"/>
          <w:shd w:val="clear" w:color="auto" w:fill="FFFFFF"/>
        </w:rPr>
        <w:t>».</w:t>
      </w:r>
      <w:r w:rsidR="00423CB0" w:rsidRPr="0091464D">
        <w:rPr>
          <w:bCs/>
          <w:color w:val="000000"/>
          <w:shd w:val="clear" w:color="auto" w:fill="FFFFFF"/>
        </w:rPr>
        <w:t xml:space="preserve"> По итогам десятой юбилейной инвестиционной площадки, лучшим проектом, рекомендованным к финансирования Венчурного фонда был определен проект развития Центра продвижения региональных продуктов </w:t>
      </w:r>
      <w:r w:rsidR="00423CB0" w:rsidRPr="0091464D">
        <w:rPr>
          <w:b/>
          <w:bCs/>
          <w:color w:val="000000"/>
          <w:shd w:val="clear" w:color="auto" w:fill="FFFFFF"/>
        </w:rPr>
        <w:t>«Еда</w:t>
      </w:r>
      <w:proofErr w:type="gramStart"/>
      <w:r w:rsidR="00423CB0" w:rsidRPr="0091464D">
        <w:rPr>
          <w:b/>
          <w:bCs/>
          <w:color w:val="000000"/>
          <w:shd w:val="clear" w:color="auto" w:fill="FFFFFF"/>
        </w:rPr>
        <w:t xml:space="preserve"> Р</w:t>
      </w:r>
      <w:proofErr w:type="gramEnd"/>
      <w:r w:rsidR="00423CB0" w:rsidRPr="0091464D">
        <w:rPr>
          <w:b/>
          <w:bCs/>
          <w:color w:val="000000"/>
          <w:shd w:val="clear" w:color="auto" w:fill="FFFFFF"/>
        </w:rPr>
        <w:t>ядом»</w:t>
      </w:r>
      <w:r w:rsidR="00423CB0" w:rsidRPr="0091464D">
        <w:rPr>
          <w:bCs/>
          <w:color w:val="000000"/>
          <w:shd w:val="clear" w:color="auto" w:fill="FFFFFF"/>
        </w:rPr>
        <w:t>.</w:t>
      </w:r>
    </w:p>
    <w:p w:rsidR="00423CB0" w:rsidRPr="0091464D" w:rsidRDefault="00423CB0" w:rsidP="00A47C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EB63A3" w:rsidRPr="0091464D" w:rsidRDefault="000F07E7" w:rsidP="00E60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EB63A3" w:rsidRPr="0091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A3" w:rsidRPr="0091464D" w:rsidRDefault="00EB63A3" w:rsidP="00A4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C90" w:rsidRPr="0091464D" w:rsidRDefault="008C18E4" w:rsidP="00A4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C90" w:rsidRPr="0091464D" w:rsidSect="00D013F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A3"/>
    <w:rsid w:val="00012978"/>
    <w:rsid w:val="000A5EF0"/>
    <w:rsid w:val="000C42EC"/>
    <w:rsid w:val="000F07E7"/>
    <w:rsid w:val="00142726"/>
    <w:rsid w:val="002139AF"/>
    <w:rsid w:val="002B07D8"/>
    <w:rsid w:val="0032303C"/>
    <w:rsid w:val="003B16C4"/>
    <w:rsid w:val="003B5680"/>
    <w:rsid w:val="003E0FBF"/>
    <w:rsid w:val="00411473"/>
    <w:rsid w:val="00423CB0"/>
    <w:rsid w:val="004C4915"/>
    <w:rsid w:val="004F6D1C"/>
    <w:rsid w:val="004F75B3"/>
    <w:rsid w:val="00536075"/>
    <w:rsid w:val="0056573C"/>
    <w:rsid w:val="005E1867"/>
    <w:rsid w:val="006255FB"/>
    <w:rsid w:val="006C72CE"/>
    <w:rsid w:val="006D6731"/>
    <w:rsid w:val="007700D5"/>
    <w:rsid w:val="007F66D9"/>
    <w:rsid w:val="00861C7E"/>
    <w:rsid w:val="00881390"/>
    <w:rsid w:val="008C18E4"/>
    <w:rsid w:val="0091464D"/>
    <w:rsid w:val="00964269"/>
    <w:rsid w:val="00987BDE"/>
    <w:rsid w:val="00A02EB5"/>
    <w:rsid w:val="00A33506"/>
    <w:rsid w:val="00A47CF2"/>
    <w:rsid w:val="00A82774"/>
    <w:rsid w:val="00A925E7"/>
    <w:rsid w:val="00AB6794"/>
    <w:rsid w:val="00AD030F"/>
    <w:rsid w:val="00B00695"/>
    <w:rsid w:val="00D97C17"/>
    <w:rsid w:val="00D97F2B"/>
    <w:rsid w:val="00E60F12"/>
    <w:rsid w:val="00E8635D"/>
    <w:rsid w:val="00E91122"/>
    <w:rsid w:val="00E9243E"/>
    <w:rsid w:val="00EB63A3"/>
    <w:rsid w:val="00F5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B63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97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C49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YuL5RYnwFXZXQR2z2" TargetMode="External"/><Relationship Id="rId5" Type="http://schemas.openxmlformats.org/officeDocument/2006/relationships/hyperlink" Target="mailto:cherepanova@altaicp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фронт-офис-3</cp:lastModifiedBy>
  <cp:revision>7</cp:revision>
  <dcterms:created xsi:type="dcterms:W3CDTF">2016-07-29T06:35:00Z</dcterms:created>
  <dcterms:modified xsi:type="dcterms:W3CDTF">2016-08-03T02:56:00Z</dcterms:modified>
</cp:coreProperties>
</file>