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99" w:rsidRDefault="00400999" w:rsidP="00195A0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00999" w:rsidRDefault="00400999" w:rsidP="00195A0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00999" w:rsidRDefault="00400999" w:rsidP="00195A0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00999" w:rsidRDefault="00400999" w:rsidP="00F93338">
      <w:pPr>
        <w:pStyle w:val="BodyText2"/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«Об организации взаимодействия органов местного самоуправления с участковыми уполномоченными полиции по предупреждению и профилактике преступлений и правонарушений на территориях муниципальных </w:t>
      </w:r>
      <w:r w:rsidRPr="00195A0B">
        <w:rPr>
          <w:szCs w:val="28"/>
        </w:rPr>
        <w:t>образований</w:t>
      </w:r>
      <w:r>
        <w:rPr>
          <w:b w:val="0"/>
          <w:sz w:val="27"/>
          <w:szCs w:val="27"/>
        </w:rPr>
        <w:t>»</w:t>
      </w:r>
    </w:p>
    <w:p w:rsidR="00400999" w:rsidRDefault="00400999" w:rsidP="006D0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60D">
        <w:rPr>
          <w:rFonts w:ascii="Times New Roman" w:hAnsi="Times New Roman"/>
          <w:sz w:val="28"/>
          <w:szCs w:val="28"/>
        </w:rPr>
        <w:t>На органы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соответствии с федеральным и краевым </w:t>
      </w:r>
      <w:r w:rsidRPr="0088260D">
        <w:rPr>
          <w:rFonts w:ascii="Times New Roman" w:hAnsi="Times New Roman"/>
          <w:sz w:val="28"/>
          <w:szCs w:val="28"/>
        </w:rPr>
        <w:t xml:space="preserve"> законодательствами  возложены задачи организации охраны общественного порядка, профилактики правонарушений, оказания содействия полиции при выполнении возложенных на нее обязанностей, организации мероприятий с детьми и молодежью, создание условий для деятельности добровольных формирований населения по охране общественного порядка, утверждение и контроль соблюдения правил благоустройства.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999" w:rsidRPr="0088260D" w:rsidRDefault="00400999" w:rsidP="006D0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Профилактическая деятельность органов власти включает в себя как индивидуально-профилактическую работу с отдельными категориями граждан, так и создание  условий способствующих предупреждению преступлений и правонарушений. </w:t>
      </w:r>
    </w:p>
    <w:p w:rsidR="00400999" w:rsidRDefault="00400999" w:rsidP="00F9333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33">
        <w:rPr>
          <w:rFonts w:ascii="Times New Roman" w:hAnsi="Times New Roman"/>
          <w:sz w:val="28"/>
          <w:szCs w:val="28"/>
        </w:rPr>
        <w:t xml:space="preserve">На сегодняшний день территорию Кытмановского района обслуживает </w:t>
      </w:r>
      <w:r>
        <w:rPr>
          <w:rFonts w:ascii="Times New Roman" w:hAnsi="Times New Roman"/>
          <w:sz w:val="28"/>
          <w:szCs w:val="28"/>
        </w:rPr>
        <w:t>7</w:t>
      </w:r>
      <w:r w:rsidRPr="00556C33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 xml:space="preserve">астковых уполномоченных полиции при штате 10 сотрудников.  Некоторые сотрудники обслуживают 2 и более административных участка.   Деятельность участковых уполномоченных полиции по профилактике преступлений и правонарушений строится в соответствии с требованиями  </w:t>
      </w:r>
      <w:r w:rsidRPr="00422696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г. № 3-ФЗ «О полиции»,  Приказа Министерства внутренних дел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42269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422696">
        <w:rPr>
          <w:rFonts w:ascii="Times New Roman" w:hAnsi="Times New Roman" w:cs="Times New Roman"/>
          <w:sz w:val="28"/>
          <w:szCs w:val="28"/>
        </w:rPr>
        <w:t>. № 1166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61CF">
        <w:rPr>
          <w:rFonts w:ascii="Times New Roman" w:hAnsi="Times New Roman" w:cs="Times New Roman"/>
          <w:sz w:val="28"/>
          <w:szCs w:val="28"/>
        </w:rPr>
        <w:t>Вопросы организации деятельности участковых уполномоченных полиции»</w:t>
      </w:r>
      <w:r>
        <w:rPr>
          <w:rFonts w:ascii="Times New Roman" w:hAnsi="Times New Roman" w:cs="Times New Roman"/>
          <w:sz w:val="28"/>
          <w:szCs w:val="28"/>
        </w:rPr>
        <w:t>, а так же других нормативно правовых актов.</w:t>
      </w:r>
    </w:p>
    <w:p w:rsidR="00400999" w:rsidRDefault="00400999" w:rsidP="00F9333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4 месяца 2015 года участковыми уполномоченными полиции Кытмановского района было выявлено и раскрыто 26 преступлений ( АППГ-35).  Выявлено 350 (АППГ-313) административных правонарушений, из которых за появление в общественном месте в состоянии опьянения 166 правонарушений, за распитие спиртных напитков в общественном месте 10 правонарушений, за несоблюдение административного надзора 19 правонарушений.</w:t>
      </w:r>
    </w:p>
    <w:p w:rsidR="00400999" w:rsidRDefault="00400999" w:rsidP="00F9333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по взаимодействию органов местного самоуправления с участковыми уполномоченными полиции традиционно рассматривается ежегодно на совете администрации, где вырабатываются решения по улучшению взаимодействия.  Так постановлением администрации Кытмановского района от 27 мая 2015 года № 281 Главам органов местного самоуправления совместно с участковыми уполномоченными полиции  рекомендовалось провести работу по подбору кандидатов в члены Народной дружины. Хотелось бы отметить, что в данном направлении  была проделана определенная работа, а именно дополнительно было подобрано 13 членов НД. Наиболее активно проведена была работа с гражданами с Октябрьское, Отрадное, Черкасово, Ново-Озерное, Ново-Дуплинка. Однако на сегодняшний день  члены НД имеются не во всех населенных пунктах. Так мы не имеем своих помощников  в таких селах как  Старая-Тараба, Улус-Тараба, Курья, Петрушиха, Семено-Красилово, Каменка, Ново-Хмелева, Заречное.  По подбору кандидатов ко мне лично обращалось несколько глав сельсоветов, но заявлений от граждан по оказанию добровольной помощи не поступало. Хотелось бы обратить на данный вопрос, как участковых уполномоченных так и глав сельсоветов. </w:t>
      </w:r>
    </w:p>
    <w:p w:rsidR="00400999" w:rsidRPr="0088260D" w:rsidRDefault="00400999" w:rsidP="00F9333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третьим указанного выше постановления администрации района, главам администраций сельсоветов, участковым уполномоченным полиции так же было рекомендовано осуществлять совместные мероприятия по реализации требований Закона Алтайского края № 46-ЗС в рамках проведения «Дня профилактики». Хотелось бы отметить, что  совместная работа по выявлению и документированию административных правонарушений предусмотренных законом алтайского края об административной ответственности, носит лишь хаотичный характер. Работа осуществляется лишь по поступившим заявлениям либо в рамках проведения каких-либо мероприятий. В 2015 годы при подготовке к проведению Дней профилактики мы включали в расстановку и глав сельских администраций, но в последствии данная работа сошла на нет. У всех появляются свои неотложные дела. В целом …каких либо ярких примеров по проведению совместной работы с главами администраций по выявлению и документированию правонарушений привести не могу…. Может кто либо из глав сельсоветов либо участковых уполномоченных полиции по данному вопросу желает выступить и поделиться передовым опытом, чтобы стать   примером. </w:t>
      </w:r>
    </w:p>
    <w:p w:rsidR="00400999" w:rsidRDefault="00400999" w:rsidP="00EF1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DA7878">
        <w:rPr>
          <w:rFonts w:ascii="Times New Roman" w:hAnsi="Times New Roman"/>
          <w:sz w:val="28"/>
          <w:szCs w:val="28"/>
        </w:rPr>
        <w:t xml:space="preserve">По соблюдению требований  </w:t>
      </w:r>
      <w:r w:rsidRPr="00D31974">
        <w:rPr>
          <w:rFonts w:ascii="Times New Roman" w:hAnsi="Times New Roman"/>
          <w:sz w:val="28"/>
          <w:szCs w:val="28"/>
        </w:rPr>
        <w:t>Закона Алтайского края от 10.03.2009 № 12-ЗС</w:t>
      </w:r>
      <w:r>
        <w:rPr>
          <w:rFonts w:ascii="Times New Roman" w:hAnsi="Times New Roman"/>
          <w:sz w:val="28"/>
          <w:szCs w:val="28"/>
        </w:rPr>
        <w:t xml:space="preserve"> хотелось бы сказать, что перед проведение совета администрации собиралась информация о работе административных комиссий и было установлено, что на территориях Н-Тарабинского, Тяхтинского, Порошинского, Сунгайского, Червовского (Скрасиловского, Дмитро-Титовского нет информациии) административные комиссии не проводились, какие-либо материалы либо вопросы не рассматривались.  По Кытмановскому сельсовету было проведено 2 комиссии рассмотрено 4 материала, по Октябрьскому 4 комиссии 3 адм. материала, по Тягунскомуи Семено-Красиловскому  2 комиссии 2 материала.  Хотелось бы напомнить, что административная комиссия это такое формирование, которое может рассматривать не только имеющиеся и поступающие административные материалы, но и другие вопросы. касающиеся предупреждения и профилактике преступлений и правонарушений, например рассмотрение граждан допускающих совершение бытового насилия в семье, пьянства, вопросы благоустройства,  а так рассмотрение других насущных вопросов села. </w:t>
      </w:r>
    </w:p>
    <w:p w:rsidR="00400999" w:rsidRDefault="00400999" w:rsidP="003B10A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мы….. собравшиеся здесь понимаем, что задач как у органов местного самоуправления так и участковых уполномоченных полиции предостаточно, но только совместными усилиями и находясь в одном едином звене, возможно их решение.</w:t>
      </w:r>
    </w:p>
    <w:p w:rsidR="00400999" w:rsidRPr="00556C33" w:rsidRDefault="00400999" w:rsidP="00E67C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0999" w:rsidRDefault="00400999" w:rsidP="00F93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начальника полиции                                           В.А.Воронцов         </w:t>
      </w:r>
    </w:p>
    <w:p w:rsidR="00400999" w:rsidRDefault="00400999" w:rsidP="00F93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0999" w:rsidRDefault="00400999" w:rsidP="00F93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999" w:rsidRDefault="00400999" w:rsidP="00F93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999" w:rsidRDefault="00400999" w:rsidP="00F93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999" w:rsidRDefault="00400999" w:rsidP="00195A0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00999" w:rsidRDefault="00400999" w:rsidP="00195A0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00999" w:rsidRDefault="00400999" w:rsidP="00195A0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00999" w:rsidRDefault="00400999" w:rsidP="00195A0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00999" w:rsidRDefault="00400999" w:rsidP="00195A0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00999" w:rsidRDefault="00400999" w:rsidP="00195A0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00999" w:rsidRDefault="00400999" w:rsidP="00195A0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00999" w:rsidRPr="00195A0B" w:rsidRDefault="00400999" w:rsidP="00195A0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sectPr w:rsidR="00400999" w:rsidRPr="00195A0B" w:rsidSect="007C7F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999" w:rsidRDefault="00400999" w:rsidP="00AC6E04">
      <w:pPr>
        <w:spacing w:after="0" w:line="240" w:lineRule="auto"/>
      </w:pPr>
      <w:r>
        <w:separator/>
      </w:r>
    </w:p>
  </w:endnote>
  <w:endnote w:type="continuationSeparator" w:id="1">
    <w:p w:rsidR="00400999" w:rsidRDefault="00400999" w:rsidP="00AC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999" w:rsidRDefault="00400999" w:rsidP="00AC6E04">
      <w:pPr>
        <w:spacing w:after="0" w:line="240" w:lineRule="auto"/>
      </w:pPr>
      <w:r>
        <w:separator/>
      </w:r>
    </w:p>
  </w:footnote>
  <w:footnote w:type="continuationSeparator" w:id="1">
    <w:p w:rsidR="00400999" w:rsidRDefault="00400999" w:rsidP="00AC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994"/>
    <w:multiLevelType w:val="hybridMultilevel"/>
    <w:tmpl w:val="6FD6F47C"/>
    <w:lvl w:ilvl="0" w:tplc="B15460E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7C4E8D"/>
    <w:multiLevelType w:val="multilevel"/>
    <w:tmpl w:val="399464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5EC4AFE"/>
    <w:multiLevelType w:val="hybridMultilevel"/>
    <w:tmpl w:val="9464533A"/>
    <w:lvl w:ilvl="0" w:tplc="6118455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581659"/>
    <w:multiLevelType w:val="hybridMultilevel"/>
    <w:tmpl w:val="6FD6F47C"/>
    <w:lvl w:ilvl="0" w:tplc="B15460E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768"/>
    <w:rsid w:val="00012B78"/>
    <w:rsid w:val="00016DF9"/>
    <w:rsid w:val="000C5894"/>
    <w:rsid w:val="001135E8"/>
    <w:rsid w:val="00177CB0"/>
    <w:rsid w:val="00185FCC"/>
    <w:rsid w:val="00195A0B"/>
    <w:rsid w:val="00196E50"/>
    <w:rsid w:val="002720B1"/>
    <w:rsid w:val="00275A9F"/>
    <w:rsid w:val="002822AE"/>
    <w:rsid w:val="002C415F"/>
    <w:rsid w:val="002D5FFA"/>
    <w:rsid w:val="0030211B"/>
    <w:rsid w:val="0031632D"/>
    <w:rsid w:val="003B10A1"/>
    <w:rsid w:val="003C253D"/>
    <w:rsid w:val="003C67F6"/>
    <w:rsid w:val="003D54DC"/>
    <w:rsid w:val="00400999"/>
    <w:rsid w:val="00422696"/>
    <w:rsid w:val="00475038"/>
    <w:rsid w:val="004A0542"/>
    <w:rsid w:val="004B68AA"/>
    <w:rsid w:val="00556C33"/>
    <w:rsid w:val="005D7842"/>
    <w:rsid w:val="005F2B7E"/>
    <w:rsid w:val="00607820"/>
    <w:rsid w:val="00653F62"/>
    <w:rsid w:val="00654B85"/>
    <w:rsid w:val="0068012B"/>
    <w:rsid w:val="006B1135"/>
    <w:rsid w:val="006C3BF2"/>
    <w:rsid w:val="006C5027"/>
    <w:rsid w:val="006D0D2A"/>
    <w:rsid w:val="00771380"/>
    <w:rsid w:val="007B44B7"/>
    <w:rsid w:val="007C7F15"/>
    <w:rsid w:val="007D7B62"/>
    <w:rsid w:val="00821EF3"/>
    <w:rsid w:val="0088260D"/>
    <w:rsid w:val="00887E02"/>
    <w:rsid w:val="008973BD"/>
    <w:rsid w:val="008D2650"/>
    <w:rsid w:val="008E076B"/>
    <w:rsid w:val="008F2672"/>
    <w:rsid w:val="008F5DDC"/>
    <w:rsid w:val="009909BB"/>
    <w:rsid w:val="00991BFE"/>
    <w:rsid w:val="009B3FDC"/>
    <w:rsid w:val="00A038F7"/>
    <w:rsid w:val="00A71A26"/>
    <w:rsid w:val="00AC6E04"/>
    <w:rsid w:val="00B17BB3"/>
    <w:rsid w:val="00B212CD"/>
    <w:rsid w:val="00B3562C"/>
    <w:rsid w:val="00B46ABA"/>
    <w:rsid w:val="00B47385"/>
    <w:rsid w:val="00B75E97"/>
    <w:rsid w:val="00B771C8"/>
    <w:rsid w:val="00BD5F96"/>
    <w:rsid w:val="00C354D4"/>
    <w:rsid w:val="00C43DC1"/>
    <w:rsid w:val="00C65861"/>
    <w:rsid w:val="00D31974"/>
    <w:rsid w:val="00D72F64"/>
    <w:rsid w:val="00DA7878"/>
    <w:rsid w:val="00DC0F2E"/>
    <w:rsid w:val="00DD501D"/>
    <w:rsid w:val="00DF6289"/>
    <w:rsid w:val="00E130A9"/>
    <w:rsid w:val="00E17081"/>
    <w:rsid w:val="00E20A4F"/>
    <w:rsid w:val="00E67C5A"/>
    <w:rsid w:val="00EE2768"/>
    <w:rsid w:val="00EF1C4D"/>
    <w:rsid w:val="00F019FB"/>
    <w:rsid w:val="00F06066"/>
    <w:rsid w:val="00F61BFA"/>
    <w:rsid w:val="00F93338"/>
    <w:rsid w:val="00F961CF"/>
    <w:rsid w:val="00FE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27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C6E0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6E04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AC6E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AC6E04"/>
    <w:rPr>
      <w:rFonts w:ascii="Times New Roman" w:hAnsi="Times New Roman"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D31974"/>
    <w:pPr>
      <w:pBdr>
        <w:bottom w:val="single" w:sz="12" w:space="1" w:color="auto"/>
      </w:pBdr>
      <w:tabs>
        <w:tab w:val="left" w:pos="2410"/>
        <w:tab w:val="left" w:pos="2552"/>
      </w:tabs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31974"/>
    <w:rPr>
      <w:rFonts w:ascii="Times New Roman" w:hAnsi="Times New Roman" w:cs="Times New Roman"/>
      <w:b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D3197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NoSpacing">
    <w:name w:val="No Spacing"/>
    <w:uiPriority w:val="99"/>
    <w:qFormat/>
    <w:rsid w:val="00195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851</TotalTime>
  <Pages>3</Pages>
  <Words>847</Words>
  <Characters>4833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Comp01</cp:lastModifiedBy>
  <cp:revision>11</cp:revision>
  <cp:lastPrinted>2016-05-20T08:19:00Z</cp:lastPrinted>
  <dcterms:created xsi:type="dcterms:W3CDTF">2014-05-15T12:38:00Z</dcterms:created>
  <dcterms:modified xsi:type="dcterms:W3CDTF">2016-05-27T09:51:00Z</dcterms:modified>
</cp:coreProperties>
</file>